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3D4" w:rsidRDefault="00970A2B" w:rsidP="00232BB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Module 6: Environmental portfolio submission</w:t>
      </w:r>
    </w:p>
    <w:p w:rsidR="00970A2B" w:rsidRPr="002C0E4D" w:rsidRDefault="00970A2B" w:rsidP="00232BB5">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Georgia power has a network of 18 generating plants with 19 hydroelectric dams with multiple solar energy facilities which speed through low-cost and reliable electricity to 2.6 million customers. Management of nuclear energy facilities is considered as complex as well as it is regulated through an operation that requires attention from experienced technicians and proven methods. Coal is the most abundant from the fuel source and accounts for most Georgia power generating capacity</w:t>
      </w:r>
      <w:r w:rsidR="008F7F36">
        <w:rPr>
          <w:rFonts w:ascii="Times New Roman" w:hAnsi="Times New Roman" w:cs="Times New Roman"/>
          <w:sz w:val="24"/>
          <w:szCs w:val="24"/>
        </w:rPr>
        <w:t xml:space="preserve"> (</w:t>
      </w:r>
      <w:proofErr w:type="spellStart"/>
      <w:r w:rsidR="008F7F36" w:rsidRPr="008F7F36">
        <w:rPr>
          <w:rFonts w:ascii="Times New Roman" w:hAnsi="Times New Roman" w:cs="Times New Roman"/>
          <w:sz w:val="24"/>
          <w:szCs w:val="24"/>
        </w:rPr>
        <w:t>Eiden</w:t>
      </w:r>
      <w:proofErr w:type="spellEnd"/>
      <w:r w:rsidR="008F7F36" w:rsidRPr="008F7F36">
        <w:rPr>
          <w:rFonts w:ascii="Times New Roman" w:hAnsi="Times New Roman" w:cs="Times New Roman"/>
          <w:sz w:val="24"/>
          <w:szCs w:val="24"/>
        </w:rPr>
        <w:t>,</w:t>
      </w:r>
      <w:r w:rsidR="008F7F36">
        <w:rPr>
          <w:rFonts w:ascii="Times New Roman" w:hAnsi="Times New Roman" w:cs="Times New Roman"/>
          <w:sz w:val="24"/>
          <w:szCs w:val="24"/>
        </w:rPr>
        <w:t xml:space="preserve"> 2017)</w:t>
      </w:r>
      <w:r>
        <w:rPr>
          <w:rFonts w:ascii="Times New Roman" w:hAnsi="Times New Roman" w:cs="Times New Roman"/>
          <w:sz w:val="24"/>
          <w:szCs w:val="24"/>
        </w:rPr>
        <w:t xml:space="preserve">. Natural gas generation uses one </w:t>
      </w:r>
      <w:r w:rsidR="002C0E4D">
        <w:rPr>
          <w:rFonts w:ascii="Times New Roman" w:hAnsi="Times New Roman" w:cs="Times New Roman"/>
          <w:sz w:val="24"/>
          <w:szCs w:val="24"/>
        </w:rPr>
        <w:t>of America’s</w:t>
      </w:r>
      <w:r>
        <w:rPr>
          <w:rFonts w:ascii="Times New Roman" w:hAnsi="Times New Roman" w:cs="Times New Roman"/>
          <w:sz w:val="24"/>
          <w:szCs w:val="24"/>
        </w:rPr>
        <w:t xml:space="preserve"> most abundant resources to </w:t>
      </w:r>
      <w:r w:rsidR="002C0E4D">
        <w:rPr>
          <w:rFonts w:ascii="Times New Roman" w:hAnsi="Times New Roman" w:cs="Times New Roman"/>
          <w:sz w:val="24"/>
          <w:szCs w:val="24"/>
        </w:rPr>
        <w:t>produce</w:t>
      </w:r>
      <w:r>
        <w:rPr>
          <w:rFonts w:ascii="Times New Roman" w:hAnsi="Times New Roman" w:cs="Times New Roman"/>
          <w:sz w:val="24"/>
          <w:szCs w:val="24"/>
        </w:rPr>
        <w:t xml:space="preserve"> reliable, safe and clean energy</w:t>
      </w:r>
      <w:r w:rsidR="002C0E4D">
        <w:rPr>
          <w:rFonts w:ascii="Times New Roman" w:hAnsi="Times New Roman" w:cs="Times New Roman"/>
          <w:sz w:val="24"/>
          <w:szCs w:val="24"/>
        </w:rPr>
        <w:t xml:space="preserve">, which </w:t>
      </w:r>
      <w:proofErr w:type="gramStart"/>
      <w:r w:rsidR="002C0E4D">
        <w:rPr>
          <w:rFonts w:ascii="Times New Roman" w:hAnsi="Times New Roman" w:cs="Times New Roman"/>
          <w:sz w:val="24"/>
          <w:szCs w:val="24"/>
        </w:rPr>
        <w:t>is</w:t>
      </w:r>
      <w:proofErr w:type="gramEnd"/>
      <w:r w:rsidR="002C0E4D">
        <w:rPr>
          <w:rFonts w:ascii="Times New Roman" w:hAnsi="Times New Roman" w:cs="Times New Roman"/>
          <w:sz w:val="24"/>
          <w:szCs w:val="24"/>
        </w:rPr>
        <w:t xml:space="preserve"> cleanest and most efficient methods which produce electricity.</w:t>
      </w:r>
    </w:p>
    <w:p w:rsidR="002C0E4D" w:rsidRPr="002C0E4D" w:rsidRDefault="002C0E4D" w:rsidP="00232BB5">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Georgia is among top 10 nuclear power generators in the nation. Georgia power is close to refineries, which are located in eastern Georgia, which provide about one-fifth of the state’s net generation</w:t>
      </w:r>
      <w:r w:rsidR="00232BB5">
        <w:rPr>
          <w:rFonts w:ascii="Times New Roman" w:hAnsi="Times New Roman" w:cs="Times New Roman"/>
          <w:sz w:val="24"/>
          <w:szCs w:val="24"/>
        </w:rPr>
        <w:t xml:space="preserve"> (</w:t>
      </w:r>
      <w:r w:rsidR="00232BB5" w:rsidRPr="00232BB5">
        <w:rPr>
          <w:rFonts w:ascii="Times New Roman" w:hAnsi="Times New Roman" w:cs="Times New Roman"/>
          <w:sz w:val="24"/>
          <w:szCs w:val="24"/>
        </w:rPr>
        <w:t>Wang,</w:t>
      </w:r>
      <w:r w:rsidR="00232BB5">
        <w:rPr>
          <w:rFonts w:ascii="Times New Roman" w:hAnsi="Times New Roman" w:cs="Times New Roman"/>
          <w:sz w:val="24"/>
          <w:szCs w:val="24"/>
        </w:rPr>
        <w:t xml:space="preserve"> 2017)</w:t>
      </w:r>
      <w:r>
        <w:rPr>
          <w:rFonts w:ascii="Times New Roman" w:hAnsi="Times New Roman" w:cs="Times New Roman"/>
          <w:sz w:val="24"/>
          <w:szCs w:val="24"/>
        </w:rPr>
        <w:t>. There two new refineries under construction with an existing nuclear plant in Waynesboro.</w:t>
      </w:r>
    </w:p>
    <w:p w:rsidR="008F7F36" w:rsidRPr="00232BB5" w:rsidRDefault="002C0E4D" w:rsidP="00232BB5">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Answer: </w:t>
      </w:r>
      <w:r>
        <w:rPr>
          <w:rFonts w:ascii="Times New Roman" w:hAnsi="Times New Roman" w:cs="Times New Roman"/>
          <w:sz w:val="24"/>
          <w:szCs w:val="24"/>
        </w:rPr>
        <w:t xml:space="preserve">Georgia does not have any natural gas proved as reserved </w:t>
      </w:r>
      <w:r w:rsidR="008F7F36">
        <w:rPr>
          <w:rFonts w:ascii="Times New Roman" w:hAnsi="Times New Roman" w:cs="Times New Roman"/>
          <w:sz w:val="24"/>
          <w:szCs w:val="24"/>
        </w:rPr>
        <w:t>o</w:t>
      </w:r>
      <w:r>
        <w:rPr>
          <w:rFonts w:ascii="Times New Roman" w:hAnsi="Times New Roman" w:cs="Times New Roman"/>
          <w:sz w:val="24"/>
          <w:szCs w:val="24"/>
        </w:rPr>
        <w:t>r produced</w:t>
      </w:r>
      <w:r w:rsidR="008F7F36">
        <w:rPr>
          <w:rFonts w:ascii="Times New Roman" w:hAnsi="Times New Roman" w:cs="Times New Roman"/>
          <w:sz w:val="24"/>
          <w:szCs w:val="24"/>
        </w:rPr>
        <w:t>, but in Northern Georgia there is recent exploration for natural gas. Georgia receives the natural gas it needs from other countries through Elba Island Liquefied natural gas which is a terminal</w:t>
      </w:r>
      <w:r w:rsidR="00232BB5">
        <w:rPr>
          <w:rFonts w:ascii="Times New Roman" w:hAnsi="Times New Roman" w:cs="Times New Roman"/>
          <w:sz w:val="24"/>
          <w:szCs w:val="24"/>
        </w:rPr>
        <w:t xml:space="preserve"> (</w:t>
      </w:r>
      <w:proofErr w:type="spellStart"/>
      <w:r w:rsidR="00232BB5">
        <w:rPr>
          <w:rFonts w:ascii="Times New Roman" w:hAnsi="Times New Roman" w:cs="Times New Roman"/>
          <w:sz w:val="24"/>
          <w:szCs w:val="24"/>
        </w:rPr>
        <w:t>Janitz</w:t>
      </w:r>
      <w:proofErr w:type="spellEnd"/>
      <w:r w:rsidR="00232BB5">
        <w:rPr>
          <w:rFonts w:ascii="Times New Roman" w:hAnsi="Times New Roman" w:cs="Times New Roman"/>
          <w:sz w:val="24"/>
          <w:szCs w:val="24"/>
        </w:rPr>
        <w:t xml:space="preserve"> et al., 2019)</w:t>
      </w:r>
      <w:r w:rsidR="008F7F36">
        <w:rPr>
          <w:rFonts w:ascii="Times New Roman" w:hAnsi="Times New Roman" w:cs="Times New Roman"/>
          <w:sz w:val="24"/>
          <w:szCs w:val="24"/>
        </w:rPr>
        <w:t xml:space="preserve">. Majority of the state’s pipeline has natural gas supply which enters Georgia through South Carolina and Florida. There is no significant natural gas wells in Georgia because of the shifting market conditions in which allows the Elba Island Liquefaction to facilitate the construction and enable exportation of up to 350 million cubic feet. </w:t>
      </w:r>
    </w:p>
    <w:p w:rsidR="00232BB5" w:rsidRPr="00232BB5" w:rsidRDefault="00232BB5" w:rsidP="00232BB5">
      <w:pPr>
        <w:pStyle w:val="ListParagraph"/>
        <w:spacing w:line="480" w:lineRule="auto"/>
        <w:ind w:left="1080"/>
        <w:rPr>
          <w:rFonts w:ascii="Times New Roman" w:hAnsi="Times New Roman" w:cs="Times New Roman"/>
          <w:b/>
          <w:sz w:val="24"/>
          <w:szCs w:val="24"/>
        </w:rPr>
      </w:pPr>
      <w:bookmarkStart w:id="0" w:name="_GoBack"/>
      <w:bookmarkEnd w:id="0"/>
    </w:p>
    <w:p w:rsidR="008F7F36" w:rsidRPr="008F7F36" w:rsidRDefault="008F7F36" w:rsidP="00232BB5">
      <w:pPr>
        <w:spacing w:line="480" w:lineRule="auto"/>
        <w:jc w:val="center"/>
        <w:rPr>
          <w:rFonts w:ascii="Times New Roman" w:hAnsi="Times New Roman" w:cs="Times New Roman"/>
          <w:sz w:val="24"/>
          <w:szCs w:val="24"/>
        </w:rPr>
      </w:pPr>
      <w:r w:rsidRPr="008F7F36">
        <w:rPr>
          <w:rFonts w:ascii="Times New Roman" w:hAnsi="Times New Roman" w:cs="Times New Roman"/>
          <w:sz w:val="24"/>
          <w:szCs w:val="24"/>
        </w:rPr>
        <w:lastRenderedPageBreak/>
        <w:t xml:space="preserve">References </w:t>
      </w:r>
    </w:p>
    <w:p w:rsidR="008F7F36" w:rsidRDefault="008F7F36" w:rsidP="00232BB5">
      <w:pPr>
        <w:spacing w:line="480" w:lineRule="auto"/>
        <w:ind w:left="720" w:hanging="720"/>
        <w:rPr>
          <w:rFonts w:ascii="Times New Roman" w:hAnsi="Times New Roman" w:cs="Times New Roman"/>
          <w:sz w:val="24"/>
          <w:szCs w:val="24"/>
        </w:rPr>
      </w:pPr>
      <w:proofErr w:type="spellStart"/>
      <w:r w:rsidRPr="008F7F36">
        <w:rPr>
          <w:rFonts w:ascii="Times New Roman" w:hAnsi="Times New Roman" w:cs="Times New Roman"/>
          <w:sz w:val="24"/>
          <w:szCs w:val="24"/>
        </w:rPr>
        <w:t>Eiden</w:t>
      </w:r>
      <w:proofErr w:type="spellEnd"/>
      <w:r w:rsidRPr="008F7F36">
        <w:rPr>
          <w:rFonts w:ascii="Times New Roman" w:hAnsi="Times New Roman" w:cs="Times New Roman"/>
          <w:sz w:val="24"/>
          <w:szCs w:val="24"/>
        </w:rPr>
        <w:t>, T. J. (2017). Nuclear Power Provides Safe, Reliable, and Clean Energy. </w:t>
      </w:r>
      <w:proofErr w:type="gramStart"/>
      <w:r w:rsidRPr="008F7F36">
        <w:rPr>
          <w:rFonts w:ascii="Times New Roman" w:hAnsi="Times New Roman" w:cs="Times New Roman"/>
          <w:i/>
          <w:iCs/>
          <w:sz w:val="24"/>
          <w:szCs w:val="24"/>
        </w:rPr>
        <w:t>Revisiting Nuclear Power</w:t>
      </w:r>
      <w:r w:rsidRPr="008F7F36">
        <w:rPr>
          <w:rFonts w:ascii="Times New Roman" w:hAnsi="Times New Roman" w:cs="Times New Roman"/>
          <w:sz w:val="24"/>
          <w:szCs w:val="24"/>
        </w:rPr>
        <w:t>, 134.</w:t>
      </w:r>
      <w:proofErr w:type="gramEnd"/>
    </w:p>
    <w:p w:rsidR="008F7F36" w:rsidRDefault="008F7F36" w:rsidP="00232BB5">
      <w:pPr>
        <w:spacing w:line="480" w:lineRule="auto"/>
        <w:ind w:left="720" w:hanging="720"/>
        <w:rPr>
          <w:rFonts w:ascii="Times New Roman" w:hAnsi="Times New Roman" w:cs="Times New Roman"/>
          <w:sz w:val="24"/>
          <w:szCs w:val="24"/>
        </w:rPr>
      </w:pPr>
      <w:proofErr w:type="spellStart"/>
      <w:r w:rsidRPr="008F7F36">
        <w:rPr>
          <w:rFonts w:ascii="Times New Roman" w:hAnsi="Times New Roman" w:cs="Times New Roman"/>
          <w:sz w:val="24"/>
          <w:szCs w:val="24"/>
        </w:rPr>
        <w:t>Janitz</w:t>
      </w:r>
      <w:proofErr w:type="spellEnd"/>
      <w:r w:rsidRPr="008F7F36">
        <w:rPr>
          <w:rFonts w:ascii="Times New Roman" w:hAnsi="Times New Roman" w:cs="Times New Roman"/>
          <w:sz w:val="24"/>
          <w:szCs w:val="24"/>
        </w:rPr>
        <w:t>, A. E., Dao, H. D., Campbell, J. E., Stoner, J. A., &amp; Peck, J. D. (2019). The association between natural gas well activity and specific congenital anomalies in Oklahoma, 1997–2009. </w:t>
      </w:r>
      <w:proofErr w:type="gramStart"/>
      <w:r w:rsidRPr="008F7F36">
        <w:rPr>
          <w:rFonts w:ascii="Times New Roman" w:hAnsi="Times New Roman" w:cs="Times New Roman"/>
          <w:i/>
          <w:iCs/>
          <w:sz w:val="24"/>
          <w:szCs w:val="24"/>
        </w:rPr>
        <w:t>Environment international</w:t>
      </w:r>
      <w:r w:rsidRPr="008F7F36">
        <w:rPr>
          <w:rFonts w:ascii="Times New Roman" w:hAnsi="Times New Roman" w:cs="Times New Roman"/>
          <w:sz w:val="24"/>
          <w:szCs w:val="24"/>
        </w:rPr>
        <w:t>, </w:t>
      </w:r>
      <w:r w:rsidRPr="008F7F36">
        <w:rPr>
          <w:rFonts w:ascii="Times New Roman" w:hAnsi="Times New Roman" w:cs="Times New Roman"/>
          <w:i/>
          <w:iCs/>
          <w:sz w:val="24"/>
          <w:szCs w:val="24"/>
        </w:rPr>
        <w:t>122</w:t>
      </w:r>
      <w:r w:rsidRPr="008F7F36">
        <w:rPr>
          <w:rFonts w:ascii="Times New Roman" w:hAnsi="Times New Roman" w:cs="Times New Roman"/>
          <w:sz w:val="24"/>
          <w:szCs w:val="24"/>
        </w:rPr>
        <w:t>, 381-388.</w:t>
      </w:r>
      <w:proofErr w:type="gramEnd"/>
    </w:p>
    <w:p w:rsidR="008F7F36" w:rsidRDefault="008F7F36" w:rsidP="00232BB5">
      <w:pPr>
        <w:spacing w:line="480" w:lineRule="auto"/>
        <w:ind w:left="720" w:hanging="720"/>
        <w:rPr>
          <w:rFonts w:ascii="Times New Roman" w:hAnsi="Times New Roman" w:cs="Times New Roman"/>
          <w:sz w:val="24"/>
          <w:szCs w:val="24"/>
        </w:rPr>
      </w:pPr>
      <w:r w:rsidRPr="008F7F36">
        <w:rPr>
          <w:rFonts w:ascii="Times New Roman" w:hAnsi="Times New Roman" w:cs="Times New Roman"/>
          <w:sz w:val="24"/>
          <w:szCs w:val="24"/>
        </w:rPr>
        <w:t>Johnson, S. C., Davidson, F. T., Rhodes, J. D., Coleman, J. L., Bragg-</w:t>
      </w:r>
      <w:proofErr w:type="spellStart"/>
      <w:r w:rsidRPr="008F7F36">
        <w:rPr>
          <w:rFonts w:ascii="Times New Roman" w:hAnsi="Times New Roman" w:cs="Times New Roman"/>
          <w:sz w:val="24"/>
          <w:szCs w:val="24"/>
        </w:rPr>
        <w:t>Sitton</w:t>
      </w:r>
      <w:proofErr w:type="spellEnd"/>
      <w:r w:rsidRPr="008F7F36">
        <w:rPr>
          <w:rFonts w:ascii="Times New Roman" w:hAnsi="Times New Roman" w:cs="Times New Roman"/>
          <w:sz w:val="24"/>
          <w:szCs w:val="24"/>
        </w:rPr>
        <w:t xml:space="preserve">, S. M., </w:t>
      </w:r>
      <w:proofErr w:type="spellStart"/>
      <w:r w:rsidRPr="008F7F36">
        <w:rPr>
          <w:rFonts w:ascii="Times New Roman" w:hAnsi="Times New Roman" w:cs="Times New Roman"/>
          <w:sz w:val="24"/>
          <w:szCs w:val="24"/>
        </w:rPr>
        <w:t>Dufek</w:t>
      </w:r>
      <w:proofErr w:type="spellEnd"/>
      <w:r w:rsidRPr="008F7F36">
        <w:rPr>
          <w:rFonts w:ascii="Times New Roman" w:hAnsi="Times New Roman" w:cs="Times New Roman"/>
          <w:sz w:val="24"/>
          <w:szCs w:val="24"/>
        </w:rPr>
        <w:t xml:space="preserve">, E. J., &amp; Webber, M. E. (2019). </w:t>
      </w:r>
      <w:proofErr w:type="gramStart"/>
      <w:r w:rsidRPr="008F7F36">
        <w:rPr>
          <w:rFonts w:ascii="Times New Roman" w:hAnsi="Times New Roman" w:cs="Times New Roman"/>
          <w:sz w:val="24"/>
          <w:szCs w:val="24"/>
        </w:rPr>
        <w:t>Selecting Favorable Energy Storage Technologies for Nuclear Power.</w:t>
      </w:r>
      <w:proofErr w:type="gramEnd"/>
      <w:r w:rsidRPr="008F7F36">
        <w:rPr>
          <w:rFonts w:ascii="Times New Roman" w:hAnsi="Times New Roman" w:cs="Times New Roman"/>
          <w:sz w:val="24"/>
          <w:szCs w:val="24"/>
        </w:rPr>
        <w:t xml:space="preserve"> In </w:t>
      </w:r>
      <w:r w:rsidRPr="008F7F36">
        <w:rPr>
          <w:rFonts w:ascii="Times New Roman" w:hAnsi="Times New Roman" w:cs="Times New Roman"/>
          <w:i/>
          <w:iCs/>
          <w:sz w:val="24"/>
          <w:szCs w:val="24"/>
        </w:rPr>
        <w:t>Storage and Hybridization of Nuclear Energy</w:t>
      </w:r>
      <w:r w:rsidRPr="008F7F36">
        <w:rPr>
          <w:rFonts w:ascii="Times New Roman" w:hAnsi="Times New Roman" w:cs="Times New Roman"/>
          <w:sz w:val="24"/>
          <w:szCs w:val="24"/>
        </w:rPr>
        <w:t xml:space="preserve"> (pp. 119-175). </w:t>
      </w:r>
      <w:proofErr w:type="gramStart"/>
      <w:r w:rsidRPr="008F7F36">
        <w:rPr>
          <w:rFonts w:ascii="Times New Roman" w:hAnsi="Times New Roman" w:cs="Times New Roman"/>
          <w:sz w:val="24"/>
          <w:szCs w:val="24"/>
        </w:rPr>
        <w:t>Academic Press.</w:t>
      </w:r>
      <w:proofErr w:type="gramEnd"/>
    </w:p>
    <w:p w:rsidR="008F7F36" w:rsidRDefault="008F7F36" w:rsidP="00232BB5">
      <w:pPr>
        <w:spacing w:line="480" w:lineRule="auto"/>
        <w:rPr>
          <w:rFonts w:ascii="Times New Roman" w:hAnsi="Times New Roman" w:cs="Times New Roman"/>
          <w:sz w:val="24"/>
          <w:szCs w:val="24"/>
        </w:rPr>
      </w:pPr>
      <w:r w:rsidRPr="008F7F36">
        <w:rPr>
          <w:rFonts w:ascii="Times New Roman" w:hAnsi="Times New Roman" w:cs="Times New Roman"/>
          <w:sz w:val="24"/>
          <w:szCs w:val="24"/>
        </w:rPr>
        <w:t xml:space="preserve">Wang, Z. L. (2017). </w:t>
      </w:r>
      <w:proofErr w:type="gramStart"/>
      <w:r w:rsidRPr="008F7F36">
        <w:rPr>
          <w:rFonts w:ascii="Times New Roman" w:hAnsi="Times New Roman" w:cs="Times New Roman"/>
          <w:sz w:val="24"/>
          <w:szCs w:val="24"/>
        </w:rPr>
        <w:t>New wave power.</w:t>
      </w:r>
      <w:proofErr w:type="gramEnd"/>
      <w:r w:rsidRPr="008F7F36">
        <w:rPr>
          <w:rFonts w:ascii="Times New Roman" w:hAnsi="Times New Roman" w:cs="Times New Roman"/>
          <w:sz w:val="24"/>
          <w:szCs w:val="24"/>
        </w:rPr>
        <w:t> </w:t>
      </w:r>
      <w:r w:rsidRPr="008F7F36">
        <w:rPr>
          <w:rFonts w:ascii="Times New Roman" w:hAnsi="Times New Roman" w:cs="Times New Roman"/>
          <w:i/>
          <w:iCs/>
          <w:sz w:val="24"/>
          <w:szCs w:val="24"/>
        </w:rPr>
        <w:t>Nature</w:t>
      </w:r>
      <w:r w:rsidRPr="008F7F36">
        <w:rPr>
          <w:rFonts w:ascii="Times New Roman" w:hAnsi="Times New Roman" w:cs="Times New Roman"/>
          <w:sz w:val="24"/>
          <w:szCs w:val="24"/>
        </w:rPr>
        <w:t>, </w:t>
      </w:r>
      <w:r w:rsidRPr="008F7F36">
        <w:rPr>
          <w:rFonts w:ascii="Times New Roman" w:hAnsi="Times New Roman" w:cs="Times New Roman"/>
          <w:i/>
          <w:iCs/>
          <w:sz w:val="24"/>
          <w:szCs w:val="24"/>
        </w:rPr>
        <w:t>542</w:t>
      </w:r>
      <w:r w:rsidRPr="008F7F36">
        <w:rPr>
          <w:rFonts w:ascii="Times New Roman" w:hAnsi="Times New Roman" w:cs="Times New Roman"/>
          <w:sz w:val="24"/>
          <w:szCs w:val="24"/>
        </w:rPr>
        <w:t>(7640), 159-160.</w:t>
      </w:r>
    </w:p>
    <w:p w:rsidR="008F7F36" w:rsidRDefault="008F7F36" w:rsidP="008F7F36">
      <w:pPr>
        <w:rPr>
          <w:rFonts w:ascii="Times New Roman" w:hAnsi="Times New Roman" w:cs="Times New Roman"/>
          <w:sz w:val="24"/>
          <w:szCs w:val="24"/>
        </w:rPr>
      </w:pPr>
    </w:p>
    <w:p w:rsidR="008F7F36" w:rsidRDefault="008F7F36" w:rsidP="008F7F36">
      <w:pPr>
        <w:rPr>
          <w:rFonts w:ascii="Times New Roman" w:hAnsi="Times New Roman" w:cs="Times New Roman"/>
          <w:sz w:val="24"/>
          <w:szCs w:val="24"/>
        </w:rPr>
      </w:pPr>
    </w:p>
    <w:p w:rsidR="008F7F36" w:rsidRPr="008F7F36" w:rsidRDefault="008F7F36" w:rsidP="008F7F36">
      <w:pPr>
        <w:rPr>
          <w:rFonts w:ascii="Times New Roman" w:hAnsi="Times New Roman" w:cs="Times New Roman"/>
          <w:sz w:val="24"/>
          <w:szCs w:val="24"/>
        </w:rPr>
      </w:pPr>
    </w:p>
    <w:p w:rsidR="00970A2B" w:rsidRPr="00970A2B" w:rsidRDefault="00970A2B" w:rsidP="00970A2B">
      <w:pPr>
        <w:jc w:val="center"/>
        <w:rPr>
          <w:rFonts w:ascii="Times New Roman" w:hAnsi="Times New Roman" w:cs="Times New Roman"/>
          <w:b/>
          <w:sz w:val="24"/>
          <w:szCs w:val="24"/>
        </w:rPr>
      </w:pPr>
    </w:p>
    <w:sectPr w:rsidR="00970A2B" w:rsidRPr="00970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4630"/>
    <w:multiLevelType w:val="hybridMultilevel"/>
    <w:tmpl w:val="330839CE"/>
    <w:lvl w:ilvl="0" w:tplc="17103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A2B"/>
    <w:rsid w:val="00232BB5"/>
    <w:rsid w:val="002C0E4D"/>
    <w:rsid w:val="002D3C84"/>
    <w:rsid w:val="008F7F36"/>
    <w:rsid w:val="00970A2B"/>
    <w:rsid w:val="00EF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A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bernice</dc:creator>
  <cp:lastModifiedBy>bernice</cp:lastModifiedBy>
  <cp:revision>1</cp:revision>
  <dcterms:created xsi:type="dcterms:W3CDTF">2020-11-23T06:33:00Z</dcterms:created>
  <dcterms:modified xsi:type="dcterms:W3CDTF">2020-11-23T07:08:00Z</dcterms:modified>
</cp:coreProperties>
</file>